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2C0AAA">
        <w:trPr>
          <w:cantSplit/>
        </w:trPr>
        <w:tc>
          <w:tcPr>
            <w:tcW w:w="9720" w:type="dxa"/>
            <w:shd w:val="clear" w:color="auto" w:fill="auto"/>
          </w:tcPr>
          <w:p w14:paraId="6CC4AFB9" w14:textId="77777777" w:rsidR="00E24585" w:rsidRDefault="00E24585" w:rsidP="000B1B82">
            <w:pPr>
              <w:jc w:val="center"/>
              <w:rPr>
                <w:b/>
                <w:bCs/>
                <w:color w:val="000000"/>
              </w:rPr>
            </w:pPr>
          </w:p>
          <w:p w14:paraId="2315F96F" w14:textId="7F5B4DCD" w:rsidR="00D52EBA" w:rsidRDefault="00D52EBA" w:rsidP="000B1B82">
            <w:pPr>
              <w:jc w:val="center"/>
              <w:rPr>
                <w:b/>
                <w:bCs/>
                <w:color w:val="000000"/>
              </w:rPr>
            </w:pPr>
            <w:r>
              <w:rPr>
                <w:b/>
                <w:bCs/>
                <w:color w:val="000000"/>
              </w:rPr>
              <w:t>SPRENDIMAS</w:t>
            </w:r>
          </w:p>
          <w:p w14:paraId="1D0ED07F" w14:textId="53784CE5" w:rsidR="00D52EBA" w:rsidRDefault="005045C3" w:rsidP="006D4BF0">
            <w:pPr>
              <w:jc w:val="center"/>
              <w:rPr>
                <w:b/>
                <w:bCs/>
                <w:color w:val="000000"/>
              </w:rPr>
            </w:pPr>
            <w:r w:rsidRPr="008C20A1">
              <w:rPr>
                <w:b/>
              </w:rPr>
              <w:t>DĖL</w:t>
            </w:r>
            <w:r w:rsidR="008C3307">
              <w:rPr>
                <w:b/>
              </w:rPr>
              <w:t xml:space="preserve"> </w:t>
            </w:r>
            <w:r w:rsidR="00C10ED1">
              <w:rPr>
                <w:b/>
              </w:rPr>
              <w:t xml:space="preserve">ATSTOVO </w:t>
            </w:r>
            <w:r w:rsidR="008C3307">
              <w:rPr>
                <w:b/>
              </w:rPr>
              <w:t xml:space="preserve">DELEGAVIMO </w:t>
            </w:r>
            <w:r w:rsidR="00C10ED1">
              <w:rPr>
                <w:b/>
              </w:rPr>
              <w:t>Į</w:t>
            </w:r>
            <w:r w:rsidR="008C3307">
              <w:rPr>
                <w:b/>
              </w:rPr>
              <w:t xml:space="preserve"> SKUODO MIESTO VIETOS VEIKLOS GRUPĖS V</w:t>
            </w:r>
            <w:r w:rsidR="00C10ED1">
              <w:rPr>
                <w:b/>
              </w:rPr>
              <w:t>ALDYMO ORGANĄ</w:t>
            </w:r>
            <w:r w:rsidR="008C3307">
              <w:rPr>
                <w:b/>
              </w:rPr>
              <w:t xml:space="preserve"> </w:t>
            </w:r>
          </w:p>
        </w:tc>
      </w:tr>
      <w:tr w:rsidR="00D52EBA" w14:paraId="33862904" w14:textId="77777777" w:rsidTr="002C0AAA">
        <w:trPr>
          <w:cantSplit/>
        </w:trPr>
        <w:tc>
          <w:tcPr>
            <w:tcW w:w="9720" w:type="dxa"/>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shd w:val="clear" w:color="auto" w:fill="auto"/>
          </w:tcPr>
          <w:p w14:paraId="49B57201" w14:textId="1B64A677" w:rsidR="00D52EBA" w:rsidRDefault="00B37015" w:rsidP="000B1B82">
            <w:pPr>
              <w:jc w:val="center"/>
              <w:rPr>
                <w:color w:val="000000"/>
              </w:rPr>
            </w:pPr>
            <w:r>
              <w:t>202</w:t>
            </w:r>
            <w:r w:rsidR="00262357">
              <w:t>4</w:t>
            </w:r>
            <w:r>
              <w:t xml:space="preserve"> m.</w:t>
            </w:r>
            <w:r w:rsidR="008C3307">
              <w:t xml:space="preserve"> </w:t>
            </w:r>
            <w:r w:rsidR="00262357">
              <w:t>vasario</w:t>
            </w:r>
            <w:r w:rsidR="00156796">
              <w:t xml:space="preserve"> </w:t>
            </w:r>
            <w:r w:rsidR="00AA355B">
              <w:t xml:space="preserve">21 </w:t>
            </w:r>
            <w:r w:rsidR="00FE0954">
              <w:t>d.</w:t>
            </w:r>
            <w:r w:rsidR="002C0AAA">
              <w:t xml:space="preserve"> </w:t>
            </w:r>
            <w:r w:rsidR="00D52EBA">
              <w:rPr>
                <w:color w:val="000000"/>
              </w:rPr>
              <w:t>Nr. T</w:t>
            </w:r>
            <w:r w:rsidR="004D6394">
              <w:rPr>
                <w:color w:val="000000"/>
              </w:rPr>
              <w:t>10-</w:t>
            </w:r>
            <w:r w:rsidR="00AA355B">
              <w:rPr>
                <w:color w:val="000000"/>
              </w:rPr>
              <w:t>40</w:t>
            </w:r>
          </w:p>
        </w:tc>
      </w:tr>
      <w:tr w:rsidR="00D52EBA" w14:paraId="4190C6E8" w14:textId="77777777" w:rsidTr="002C0AAA">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6E0DEEC2" w:rsidR="00D52EBA" w:rsidRDefault="00D52EBA" w:rsidP="00D52EBA">
      <w:pPr>
        <w:jc w:val="both"/>
      </w:pPr>
    </w:p>
    <w:p w14:paraId="7E6D7DE4" w14:textId="77777777" w:rsidR="00EB63BE" w:rsidRDefault="00EB63BE" w:rsidP="00D52EBA">
      <w:pPr>
        <w:jc w:val="both"/>
      </w:pPr>
    </w:p>
    <w:p w14:paraId="23040886" w14:textId="7F52E1F1" w:rsidR="00FE0954" w:rsidRPr="00487088" w:rsidRDefault="00507EFD" w:rsidP="00221D91">
      <w:pPr>
        <w:ind w:firstLine="1247"/>
        <w:jc w:val="both"/>
        <w:rPr>
          <w:color w:val="auto"/>
          <w:lang w:eastAsia="lt-LT"/>
        </w:rPr>
      </w:pPr>
      <w:r>
        <w:t xml:space="preserve">Vadovaudamasi </w:t>
      </w:r>
      <w:r w:rsidR="00B37015" w:rsidRPr="00BD21DE">
        <w:t xml:space="preserve">Lietuvos Respublikos vietos savivaldos įstatymo </w:t>
      </w:r>
      <w:r w:rsidR="00B37015">
        <w:t>1</w:t>
      </w:r>
      <w:r w:rsidR="008C3307">
        <w:t>5</w:t>
      </w:r>
      <w:r w:rsidR="00B37015">
        <w:t xml:space="preserve"> straipsnio </w:t>
      </w:r>
      <w:r w:rsidR="00CD1B69">
        <w:t xml:space="preserve">4 dalimi, </w:t>
      </w:r>
      <w:r w:rsidR="006C7A5D">
        <w:rPr>
          <w:rFonts w:eastAsia="Calibri"/>
          <w:bCs/>
          <w:color w:val="auto"/>
        </w:rPr>
        <w:t>V</w:t>
      </w:r>
      <w:r w:rsidR="006C7A5D" w:rsidRPr="006C7A5D">
        <w:rPr>
          <w:rFonts w:eastAsia="Calibri"/>
          <w:bCs/>
          <w:color w:val="auto"/>
        </w:rPr>
        <w:t>ietos plėtros strategijų rengimo ir atrankos taisyk</w:t>
      </w:r>
      <w:r w:rsidR="006C7A5D">
        <w:rPr>
          <w:rFonts w:eastAsia="Calibri"/>
          <w:bCs/>
          <w:color w:val="auto"/>
        </w:rPr>
        <w:t xml:space="preserve">lių, patvirtintų </w:t>
      </w:r>
      <w:r w:rsidR="006C7A5D" w:rsidRPr="006C7A5D">
        <w:rPr>
          <w:color w:val="auto"/>
          <w:lang w:eastAsia="lt-LT"/>
        </w:rPr>
        <w:t>Lietuvos Respublikos vidaus reikalų ministro</w:t>
      </w:r>
      <w:r w:rsidR="006C7A5D">
        <w:rPr>
          <w:color w:val="auto"/>
          <w:lang w:eastAsia="lt-LT"/>
        </w:rPr>
        <w:t xml:space="preserve"> </w:t>
      </w:r>
      <w:r w:rsidR="006C7A5D" w:rsidRPr="006C7A5D">
        <w:rPr>
          <w:color w:val="auto"/>
          <w:lang w:eastAsia="lt-LT"/>
        </w:rPr>
        <w:t xml:space="preserve">2022 m. spalio 28 d. įsakymu Nr. 1V-672 </w:t>
      </w:r>
      <w:r w:rsidR="006C7A5D">
        <w:rPr>
          <w:color w:val="auto"/>
          <w:lang w:eastAsia="lt-LT"/>
        </w:rPr>
        <w:t xml:space="preserve">„Dėl </w:t>
      </w:r>
      <w:r w:rsidR="005D4AE1">
        <w:rPr>
          <w:color w:val="auto"/>
          <w:lang w:eastAsia="lt-LT"/>
        </w:rPr>
        <w:t>V</w:t>
      </w:r>
      <w:r w:rsidR="006C7A5D">
        <w:rPr>
          <w:color w:val="auto"/>
          <w:lang w:eastAsia="lt-LT"/>
        </w:rPr>
        <w:t>ietos plėtros strategijų rengimo ir atrank</w:t>
      </w:r>
      <w:r w:rsidR="00487088">
        <w:rPr>
          <w:color w:val="auto"/>
          <w:lang w:eastAsia="lt-LT"/>
        </w:rPr>
        <w:t>os</w:t>
      </w:r>
      <w:r w:rsidR="006C7A5D">
        <w:rPr>
          <w:color w:val="auto"/>
          <w:lang w:eastAsia="lt-LT"/>
        </w:rPr>
        <w:t xml:space="preserve"> taisyklių</w:t>
      </w:r>
      <w:r w:rsidR="00487088">
        <w:rPr>
          <w:color w:val="auto"/>
          <w:lang w:eastAsia="lt-LT"/>
        </w:rPr>
        <w:t xml:space="preserve"> patvirtinimo“</w:t>
      </w:r>
      <w:r w:rsidR="005D4AE1">
        <w:rPr>
          <w:color w:val="auto"/>
          <w:lang w:eastAsia="lt-LT"/>
        </w:rPr>
        <w:t>,</w:t>
      </w:r>
      <w:r w:rsidR="006C7A5D">
        <w:rPr>
          <w:color w:val="auto"/>
          <w:lang w:eastAsia="lt-LT"/>
        </w:rPr>
        <w:t xml:space="preserve"> </w:t>
      </w:r>
      <w:r w:rsidR="00487088">
        <w:rPr>
          <w:color w:val="auto"/>
          <w:lang w:eastAsia="lt-LT"/>
        </w:rPr>
        <w:t xml:space="preserve">4.3.3 </w:t>
      </w:r>
      <w:r w:rsidR="005D4AE1">
        <w:rPr>
          <w:color w:val="auto"/>
          <w:lang w:eastAsia="lt-LT"/>
        </w:rPr>
        <w:t>pa</w:t>
      </w:r>
      <w:r w:rsidR="00487088">
        <w:rPr>
          <w:color w:val="auto"/>
          <w:lang w:eastAsia="lt-LT"/>
        </w:rPr>
        <w:t>punk</w:t>
      </w:r>
      <w:r w:rsidR="005D4AE1">
        <w:rPr>
          <w:color w:val="auto"/>
          <w:lang w:eastAsia="lt-LT"/>
        </w:rPr>
        <w:t>či</w:t>
      </w:r>
      <w:r w:rsidR="00487088">
        <w:rPr>
          <w:color w:val="auto"/>
          <w:lang w:eastAsia="lt-LT"/>
        </w:rPr>
        <w:t>u</w:t>
      </w:r>
      <w:r w:rsidR="004E3760">
        <w:rPr>
          <w:color w:val="auto"/>
          <w:lang w:eastAsia="lt-LT"/>
        </w:rPr>
        <w:t xml:space="preserve"> ir atsižvelgdama į</w:t>
      </w:r>
      <w:r w:rsidR="00487088">
        <w:rPr>
          <w:color w:val="auto"/>
          <w:lang w:eastAsia="lt-LT"/>
        </w:rPr>
        <w:t xml:space="preserve"> </w:t>
      </w:r>
      <w:r w:rsidR="006932F0">
        <w:rPr>
          <w:color w:val="auto"/>
          <w:lang w:eastAsia="lt-LT"/>
        </w:rPr>
        <w:t>Skuodo rajono savivaldybės administracijos Skuodo miesto seniūnės</w:t>
      </w:r>
      <w:r w:rsidR="00120780">
        <w:rPr>
          <w:color w:val="auto"/>
          <w:lang w:eastAsia="lt-LT"/>
        </w:rPr>
        <w:t xml:space="preserve"> Ievos Gembutienės</w:t>
      </w:r>
      <w:r w:rsidR="006932F0">
        <w:rPr>
          <w:color w:val="auto"/>
          <w:lang w:eastAsia="lt-LT"/>
        </w:rPr>
        <w:t xml:space="preserve"> 2024 m. vasario 8 d. prašym</w:t>
      </w:r>
      <w:r w:rsidR="00EB63BE">
        <w:rPr>
          <w:color w:val="auto"/>
          <w:lang w:eastAsia="lt-LT"/>
        </w:rPr>
        <w:t>ą</w:t>
      </w:r>
      <w:r w:rsidR="006932F0">
        <w:rPr>
          <w:color w:val="auto"/>
          <w:lang w:eastAsia="lt-LT"/>
        </w:rPr>
        <w:t>,</w:t>
      </w:r>
      <w:r w:rsidR="00487088">
        <w:rPr>
          <w:color w:val="auto"/>
          <w:lang w:eastAsia="lt-LT"/>
        </w:rPr>
        <w:t xml:space="preserve"> </w:t>
      </w:r>
      <w:r w:rsidR="00336787">
        <w:rPr>
          <w:bCs/>
          <w:color w:val="auto"/>
          <w:lang w:eastAsia="lt-LT"/>
        </w:rPr>
        <w:t>Skuodo rajono savivaldybės taryba</w:t>
      </w:r>
      <w:r w:rsidR="00FE0954">
        <w:rPr>
          <w:bCs/>
          <w:color w:val="auto"/>
          <w:lang w:eastAsia="lt-LT"/>
        </w:rPr>
        <w:t xml:space="preserve"> </w:t>
      </w:r>
      <w:r w:rsidR="006932F0" w:rsidRPr="006932F0">
        <w:rPr>
          <w:bCs/>
          <w:color w:val="auto"/>
          <w:spacing w:val="40"/>
          <w:lang w:eastAsia="lt-LT"/>
        </w:rPr>
        <w:t>nusprendžia</w:t>
      </w:r>
      <w:r w:rsidR="00FE0954">
        <w:rPr>
          <w:bCs/>
          <w:color w:val="auto"/>
          <w:lang w:eastAsia="lt-LT"/>
        </w:rPr>
        <w:t>:</w:t>
      </w:r>
    </w:p>
    <w:p w14:paraId="48ACB257" w14:textId="64A82897" w:rsidR="00507EFD" w:rsidRDefault="005D4AE1" w:rsidP="00221D91">
      <w:pPr>
        <w:pStyle w:val="Sraopastraipa"/>
        <w:numPr>
          <w:ilvl w:val="0"/>
          <w:numId w:val="1"/>
        </w:numPr>
        <w:jc w:val="both"/>
        <w:rPr>
          <w:bCs/>
          <w:color w:val="auto"/>
          <w:lang w:eastAsia="lt-LT"/>
        </w:rPr>
      </w:pPr>
      <w:r w:rsidRPr="006932F0">
        <w:rPr>
          <w:bCs/>
          <w:color w:val="auto"/>
          <w:lang w:eastAsia="lt-LT"/>
        </w:rPr>
        <w:t>D</w:t>
      </w:r>
      <w:r w:rsidR="008C3307" w:rsidRPr="006932F0">
        <w:rPr>
          <w:bCs/>
          <w:color w:val="auto"/>
          <w:lang w:eastAsia="lt-LT"/>
        </w:rPr>
        <w:t>eleguoti</w:t>
      </w:r>
      <w:r w:rsidR="002E0F96" w:rsidRPr="006932F0">
        <w:rPr>
          <w:bCs/>
          <w:color w:val="auto"/>
          <w:lang w:eastAsia="lt-LT"/>
        </w:rPr>
        <w:t xml:space="preserve"> </w:t>
      </w:r>
      <w:r w:rsidR="004E3760">
        <w:rPr>
          <w:bCs/>
          <w:color w:val="auto"/>
          <w:lang w:eastAsia="lt-LT"/>
        </w:rPr>
        <w:t>Skuodo rajono savivaldybės administracijos Teisės, personalo ir dokumentų valdymo skyriaus vyresniąją specialistę Reginą Šeputienę</w:t>
      </w:r>
      <w:r w:rsidR="00C10ED1" w:rsidRPr="004E3760">
        <w:rPr>
          <w:bCs/>
          <w:color w:val="auto"/>
          <w:lang w:eastAsia="lt-LT"/>
        </w:rPr>
        <w:t xml:space="preserve"> </w:t>
      </w:r>
      <w:r w:rsidR="00C10ED1" w:rsidRPr="006932F0">
        <w:rPr>
          <w:bCs/>
          <w:color w:val="auto"/>
          <w:lang w:eastAsia="lt-LT"/>
        </w:rPr>
        <w:t>į Skuodo miesto vietos veiklos grupės valdymo organą</w:t>
      </w:r>
      <w:r w:rsidR="006D5653" w:rsidRPr="006932F0">
        <w:rPr>
          <w:bCs/>
          <w:color w:val="auto"/>
          <w:lang w:eastAsia="lt-LT"/>
        </w:rPr>
        <w:t xml:space="preserve"> – visuotinį susirinkimą.</w:t>
      </w:r>
      <w:r w:rsidR="008C3307" w:rsidRPr="006932F0">
        <w:rPr>
          <w:bCs/>
          <w:color w:val="auto"/>
          <w:lang w:eastAsia="lt-LT"/>
        </w:rPr>
        <w:t xml:space="preserve"> </w:t>
      </w:r>
    </w:p>
    <w:p w14:paraId="64FE01AB" w14:textId="511C44D2" w:rsidR="00F64634" w:rsidRDefault="00F64634" w:rsidP="00221D91">
      <w:pPr>
        <w:pStyle w:val="Sraopastraipa"/>
        <w:numPr>
          <w:ilvl w:val="0"/>
          <w:numId w:val="1"/>
        </w:numPr>
        <w:jc w:val="both"/>
        <w:rPr>
          <w:bCs/>
          <w:color w:val="auto"/>
          <w:lang w:eastAsia="lt-LT"/>
        </w:rPr>
      </w:pPr>
      <w:r>
        <w:rPr>
          <w:bCs/>
          <w:color w:val="auto"/>
          <w:lang w:eastAsia="lt-LT"/>
        </w:rPr>
        <w:t>Pripažinti netekusiais galios:</w:t>
      </w:r>
    </w:p>
    <w:p w14:paraId="5B68E75F" w14:textId="6CFA9304" w:rsidR="00F64634" w:rsidRPr="00E86A69" w:rsidRDefault="00B01D6F" w:rsidP="00221D91">
      <w:pPr>
        <w:pStyle w:val="Sraopastraipa"/>
        <w:numPr>
          <w:ilvl w:val="1"/>
          <w:numId w:val="1"/>
        </w:numPr>
        <w:jc w:val="both"/>
        <w:rPr>
          <w:bCs/>
          <w:color w:val="auto"/>
          <w:lang w:eastAsia="lt-LT"/>
        </w:rPr>
      </w:pPr>
      <w:r>
        <w:rPr>
          <w:bCs/>
          <w:color w:val="auto"/>
          <w:lang w:eastAsia="lt-LT"/>
        </w:rPr>
        <w:t xml:space="preserve">Skuodo rajono savivaldybės tarybos 2019 m. spalio 31 d. sprendimą Nr. T9-167 </w:t>
      </w:r>
      <w:r w:rsidRPr="00E86A69">
        <w:rPr>
          <w:bCs/>
          <w:color w:val="auto"/>
          <w:lang w:eastAsia="lt-LT"/>
        </w:rPr>
        <w:t>„</w:t>
      </w:r>
      <w:r w:rsidR="00E86A69">
        <w:rPr>
          <w:bCs/>
          <w:color w:val="auto"/>
          <w:lang w:eastAsia="lt-LT"/>
        </w:rPr>
        <w:t>D</w:t>
      </w:r>
      <w:r w:rsidR="00E86A69" w:rsidRPr="00E86A69">
        <w:rPr>
          <w:bCs/>
          <w:color w:val="auto"/>
          <w:lang w:eastAsia="lt-LT"/>
        </w:rPr>
        <w:t xml:space="preserve">ėl </w:t>
      </w:r>
      <w:r w:rsidR="00E86A69">
        <w:rPr>
          <w:bCs/>
          <w:color w:val="auto"/>
          <w:lang w:eastAsia="lt-LT"/>
        </w:rPr>
        <w:t>S</w:t>
      </w:r>
      <w:r w:rsidR="00E86A69" w:rsidRPr="00E86A69">
        <w:rPr>
          <w:bCs/>
          <w:color w:val="auto"/>
          <w:lang w:eastAsia="lt-LT"/>
        </w:rPr>
        <w:t>avivaldybės mero delegavimo į Skuodo miesto vietos veiklos grupės visuotinį susirinkimą</w:t>
      </w:r>
      <w:r w:rsidR="00EB63BE">
        <w:rPr>
          <w:bCs/>
          <w:color w:val="auto"/>
          <w:lang w:eastAsia="lt-LT"/>
        </w:rPr>
        <w:t>“.</w:t>
      </w:r>
    </w:p>
    <w:p w14:paraId="5FF6CEFE" w14:textId="2B3CF664" w:rsidR="00820AF6" w:rsidRPr="00820AF6" w:rsidRDefault="00820AF6" w:rsidP="00221D91">
      <w:pPr>
        <w:pStyle w:val="Sraopastraipa"/>
        <w:numPr>
          <w:ilvl w:val="1"/>
          <w:numId w:val="1"/>
        </w:numPr>
        <w:jc w:val="both"/>
        <w:rPr>
          <w:color w:val="auto"/>
          <w:lang w:eastAsia="lt-LT"/>
        </w:rPr>
      </w:pPr>
      <w:r w:rsidRPr="00820AF6">
        <w:rPr>
          <w:color w:val="auto"/>
          <w:lang w:eastAsia="lt-LT"/>
        </w:rPr>
        <w:t>Skuodo rajono savivaldybės tarybos 2023 m. gegužės 11 d. sprendimą Nr. T9-84 „Dėl atstovo delegavimo į Skuodo miesto vietos veiklos grupės valdymo organą</w:t>
      </w:r>
      <w:r w:rsidR="00EB63BE">
        <w:rPr>
          <w:color w:val="auto"/>
          <w:lang w:eastAsia="lt-LT"/>
        </w:rPr>
        <w:t>“.</w:t>
      </w:r>
    </w:p>
    <w:p w14:paraId="0E1922E7" w14:textId="75C42A43" w:rsidR="00487088" w:rsidRPr="00076AEC" w:rsidRDefault="00E86A69" w:rsidP="00221D91">
      <w:pPr>
        <w:pStyle w:val="Sraopastraipa"/>
        <w:numPr>
          <w:ilvl w:val="0"/>
          <w:numId w:val="2"/>
        </w:numPr>
        <w:jc w:val="both"/>
      </w:pPr>
      <w:r>
        <w:rPr>
          <w:color w:val="000000"/>
        </w:rPr>
        <w:t>Nurodyti, kad š</w:t>
      </w:r>
      <w:r w:rsidR="00487088" w:rsidRPr="00E86A69">
        <w:rPr>
          <w:color w:val="000000"/>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D3A8A86" w14:textId="77777777" w:rsidR="00D52EBA" w:rsidRDefault="00D52EBA" w:rsidP="00487088">
      <w:pPr>
        <w:jc w:val="both"/>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4821E2C0" w:rsidR="00D52EBA" w:rsidRDefault="008C3307" w:rsidP="000B1B82">
            <w:pPr>
              <w:ind w:right="-105"/>
              <w:jc w:val="right"/>
            </w:pPr>
            <w:r>
              <w:t xml:space="preserve"> </w:t>
            </w:r>
          </w:p>
        </w:tc>
      </w:tr>
    </w:tbl>
    <w:p w14:paraId="759435A6" w14:textId="77777777" w:rsidR="00D52EBA" w:rsidRDefault="00D52EBA"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23CF2177" w14:textId="77777777" w:rsidR="00D52EBA" w:rsidRDefault="00D52EBA" w:rsidP="00D52EBA">
      <w:pPr>
        <w:jc w:val="both"/>
      </w:pPr>
    </w:p>
    <w:p w14:paraId="5C438D7F" w14:textId="77777777"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537B64AF" w14:textId="77777777" w:rsidR="00A552EB" w:rsidRPr="00CA4AC0" w:rsidRDefault="00A552EB" w:rsidP="00CA4AC0">
      <w:pPr>
        <w:rPr>
          <w:lang w:eastAsia="de-DE"/>
        </w:rPr>
      </w:pPr>
    </w:p>
    <w:p w14:paraId="1DC30CF8" w14:textId="5ED53FDD" w:rsidR="00CA4AC0" w:rsidRDefault="00CA4AC0" w:rsidP="00CA4AC0">
      <w:pPr>
        <w:rPr>
          <w:lang w:eastAsia="de-DE"/>
        </w:rPr>
      </w:pPr>
    </w:p>
    <w:p w14:paraId="105888BC" w14:textId="77777777" w:rsidR="005D4AE1" w:rsidRDefault="005D4AE1" w:rsidP="00CA4AC0">
      <w:pPr>
        <w:rPr>
          <w:lang w:eastAsia="de-DE"/>
        </w:rPr>
      </w:pPr>
    </w:p>
    <w:p w14:paraId="7DF93212" w14:textId="1981FADA" w:rsidR="00E24585" w:rsidRPr="00CA4AC0" w:rsidRDefault="006A2ECC" w:rsidP="006A2ECC">
      <w:pPr>
        <w:pStyle w:val="Antrats"/>
        <w:rPr>
          <w:lang w:eastAsia="de-DE"/>
        </w:rPr>
      </w:pPr>
      <w:r>
        <w:rPr>
          <w:lang w:eastAsia="de-DE"/>
        </w:rPr>
        <w:t>Regina Šeputienė, tel. +370 647 37 022</w:t>
      </w:r>
    </w:p>
    <w:sectPr w:rsidR="00E24585" w:rsidRPr="00CA4AC0" w:rsidSect="004A5CFF">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1B4D6" w14:textId="77777777" w:rsidR="004A5CFF" w:rsidRDefault="004A5CFF">
      <w:r>
        <w:separator/>
      </w:r>
    </w:p>
  </w:endnote>
  <w:endnote w:type="continuationSeparator" w:id="0">
    <w:p w14:paraId="16EC47BC" w14:textId="77777777" w:rsidR="004A5CFF" w:rsidRDefault="004A5CFF">
      <w:r>
        <w:continuationSeparator/>
      </w:r>
    </w:p>
  </w:endnote>
  <w:endnote w:type="continuationNotice" w:id="1">
    <w:p w14:paraId="71F84C04" w14:textId="77777777" w:rsidR="004A5CFF" w:rsidRDefault="004A5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02329" w14:textId="77777777" w:rsidR="004A5CFF" w:rsidRDefault="004A5CFF">
      <w:r>
        <w:separator/>
      </w:r>
    </w:p>
  </w:footnote>
  <w:footnote w:type="continuationSeparator" w:id="0">
    <w:p w14:paraId="4987A001" w14:textId="77777777" w:rsidR="004A5CFF" w:rsidRDefault="004A5CFF">
      <w:r>
        <w:continuationSeparator/>
      </w:r>
    </w:p>
  </w:footnote>
  <w:footnote w:type="continuationNotice" w:id="1">
    <w:p w14:paraId="1BA642D4" w14:textId="77777777" w:rsidR="004A5CFF" w:rsidRDefault="004A5C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535414AC" w:rsidR="009D39F9" w:rsidRPr="00900469" w:rsidRDefault="00EB63BE" w:rsidP="00435F45">
    <w:pPr>
      <w:pStyle w:val="Antrats"/>
      <w:jc w:val="right"/>
      <w:rPr>
        <w:b/>
        <w:i/>
        <w:iCs/>
      </w:rPr>
    </w:pPr>
    <w:r>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7AD"/>
    <w:multiLevelType w:val="multilevel"/>
    <w:tmpl w:val="94448D12"/>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Zero"/>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num w:numId="1" w16cid:durableId="1113816950">
    <w:abstractNumId w:val="0"/>
  </w:num>
  <w:num w:numId="2" w16cid:durableId="1057900563">
    <w:abstractNumId w:val="0"/>
    <w:lvlOverride w:ilvl="0">
      <w:lvl w:ilvl="0">
        <w:start w:val="1"/>
        <w:numFmt w:val="decimal"/>
        <w:suff w:val="space"/>
        <w:lvlText w:val="%1."/>
        <w:lvlJc w:val="left"/>
        <w:pPr>
          <w:ind w:left="0" w:firstLine="1247"/>
        </w:pPr>
        <w:rPr>
          <w:rFonts w:hint="default"/>
        </w:rPr>
      </w:lvl>
    </w:lvlOverride>
    <w:lvlOverride w:ilvl="1">
      <w:lvl w:ilvl="1">
        <w:start w:val="1"/>
        <w:numFmt w:val="decimal"/>
        <w:isLgl/>
        <w:suff w:val="space"/>
        <w:lvlText w:val="%1.%2."/>
        <w:lvlJc w:val="left"/>
        <w:pPr>
          <w:ind w:left="0" w:firstLine="1247"/>
        </w:pPr>
        <w:rPr>
          <w:rFonts w:hint="default"/>
        </w:rPr>
      </w:lvl>
    </w:lvlOverride>
    <w:lvlOverride w:ilvl="2">
      <w:lvl w:ilvl="2">
        <w:start w:val="1"/>
        <w:numFmt w:val="decimalZero"/>
        <w:isLgl/>
        <w:lvlText w:val="%1.%2.%3."/>
        <w:lvlJc w:val="left"/>
        <w:pPr>
          <w:tabs>
            <w:tab w:val="num" w:pos="1247"/>
          </w:tabs>
          <w:ind w:left="0" w:firstLine="1247"/>
        </w:pPr>
        <w:rPr>
          <w:rFonts w:hint="default"/>
        </w:rPr>
      </w:lvl>
    </w:lvlOverride>
    <w:lvlOverride w:ilvl="3">
      <w:lvl w:ilvl="3">
        <w:start w:val="1"/>
        <w:numFmt w:val="decimal"/>
        <w:isLgl/>
        <w:lvlText w:val="%1.%2.%3.%4."/>
        <w:lvlJc w:val="left"/>
        <w:pPr>
          <w:tabs>
            <w:tab w:val="num" w:pos="1247"/>
          </w:tabs>
          <w:ind w:left="0" w:firstLine="1247"/>
        </w:pPr>
        <w:rPr>
          <w:rFonts w:hint="default"/>
        </w:rPr>
      </w:lvl>
    </w:lvlOverride>
    <w:lvlOverride w:ilvl="4">
      <w:lvl w:ilvl="4">
        <w:start w:val="1"/>
        <w:numFmt w:val="decimal"/>
        <w:isLgl/>
        <w:lvlText w:val="%1.%2.%3.%4.%5."/>
        <w:lvlJc w:val="left"/>
        <w:pPr>
          <w:tabs>
            <w:tab w:val="num" w:pos="1247"/>
          </w:tabs>
          <w:ind w:left="0" w:firstLine="1247"/>
        </w:pPr>
        <w:rPr>
          <w:rFonts w:hint="default"/>
        </w:rPr>
      </w:lvl>
    </w:lvlOverride>
    <w:lvlOverride w:ilvl="5">
      <w:lvl w:ilvl="5">
        <w:start w:val="1"/>
        <w:numFmt w:val="decimal"/>
        <w:isLgl/>
        <w:lvlText w:val="%1.%2.%3.%4.%5.%6."/>
        <w:lvlJc w:val="left"/>
        <w:pPr>
          <w:tabs>
            <w:tab w:val="num" w:pos="1247"/>
          </w:tabs>
          <w:ind w:left="0" w:firstLine="1247"/>
        </w:pPr>
        <w:rPr>
          <w:rFonts w:hint="default"/>
        </w:rPr>
      </w:lvl>
    </w:lvlOverride>
    <w:lvlOverride w:ilvl="6">
      <w:lvl w:ilvl="6">
        <w:start w:val="1"/>
        <w:numFmt w:val="decimal"/>
        <w:isLgl/>
        <w:lvlText w:val="%1.%2.%3.%4.%5.%6.%7."/>
        <w:lvlJc w:val="left"/>
        <w:pPr>
          <w:tabs>
            <w:tab w:val="num" w:pos="1247"/>
          </w:tabs>
          <w:ind w:left="0" w:firstLine="1247"/>
        </w:pPr>
        <w:rPr>
          <w:rFonts w:hint="default"/>
        </w:rPr>
      </w:lvl>
    </w:lvlOverride>
    <w:lvlOverride w:ilvl="7">
      <w:lvl w:ilvl="7">
        <w:start w:val="1"/>
        <w:numFmt w:val="decimal"/>
        <w:isLgl/>
        <w:lvlText w:val="%1.%2.%3.%4.%5.%6.%7.%8."/>
        <w:lvlJc w:val="left"/>
        <w:pPr>
          <w:tabs>
            <w:tab w:val="num" w:pos="1247"/>
          </w:tabs>
          <w:ind w:left="0" w:firstLine="1247"/>
        </w:pPr>
        <w:rPr>
          <w:rFonts w:hint="default"/>
        </w:rPr>
      </w:lvl>
    </w:lvlOverride>
    <w:lvlOverride w:ilvl="8">
      <w:lvl w:ilvl="8">
        <w:start w:val="1"/>
        <w:numFmt w:val="decimal"/>
        <w:isLgl/>
        <w:lvlText w:val="%1.%2.%3.%4.%5.%6.%7.%8.%9."/>
        <w:lvlJc w:val="left"/>
        <w:pPr>
          <w:tabs>
            <w:tab w:val="num" w:pos="1247"/>
          </w:tabs>
          <w:ind w:left="0" w:firstLine="124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519"/>
    <w:rsid w:val="00021429"/>
    <w:rsid w:val="00076AEC"/>
    <w:rsid w:val="00083550"/>
    <w:rsid w:val="0009430B"/>
    <w:rsid w:val="000B77A6"/>
    <w:rsid w:val="00120780"/>
    <w:rsid w:val="00132B08"/>
    <w:rsid w:val="00136611"/>
    <w:rsid w:val="00147F1A"/>
    <w:rsid w:val="00156796"/>
    <w:rsid w:val="00176B4E"/>
    <w:rsid w:val="001813E0"/>
    <w:rsid w:val="00194A31"/>
    <w:rsid w:val="001A2975"/>
    <w:rsid w:val="001C5A91"/>
    <w:rsid w:val="00202F12"/>
    <w:rsid w:val="00221D91"/>
    <w:rsid w:val="002279C9"/>
    <w:rsid w:val="00262357"/>
    <w:rsid w:val="002C0AAA"/>
    <w:rsid w:val="002E0F96"/>
    <w:rsid w:val="002F6C82"/>
    <w:rsid w:val="003067BC"/>
    <w:rsid w:val="0031215D"/>
    <w:rsid w:val="003125CA"/>
    <w:rsid w:val="00317FD8"/>
    <w:rsid w:val="00336787"/>
    <w:rsid w:val="00396B9F"/>
    <w:rsid w:val="00435F45"/>
    <w:rsid w:val="00466012"/>
    <w:rsid w:val="00487088"/>
    <w:rsid w:val="004A5CFF"/>
    <w:rsid w:val="004B74A6"/>
    <w:rsid w:val="004D6394"/>
    <w:rsid w:val="004E3760"/>
    <w:rsid w:val="004F1E4B"/>
    <w:rsid w:val="005045C3"/>
    <w:rsid w:val="00507EFD"/>
    <w:rsid w:val="00552B06"/>
    <w:rsid w:val="005A1C80"/>
    <w:rsid w:val="005D4AE1"/>
    <w:rsid w:val="006637FD"/>
    <w:rsid w:val="006932F0"/>
    <w:rsid w:val="00697435"/>
    <w:rsid w:val="006A2ECC"/>
    <w:rsid w:val="006C3BF5"/>
    <w:rsid w:val="006C7A5D"/>
    <w:rsid w:val="006D4BF0"/>
    <w:rsid w:val="006D5653"/>
    <w:rsid w:val="006D693F"/>
    <w:rsid w:val="00751E1B"/>
    <w:rsid w:val="0075400D"/>
    <w:rsid w:val="007879AA"/>
    <w:rsid w:val="007961B8"/>
    <w:rsid w:val="007A6435"/>
    <w:rsid w:val="007D13F8"/>
    <w:rsid w:val="007E7A58"/>
    <w:rsid w:val="00800AF1"/>
    <w:rsid w:val="008050BC"/>
    <w:rsid w:val="00820AF6"/>
    <w:rsid w:val="00860E0E"/>
    <w:rsid w:val="00883039"/>
    <w:rsid w:val="00885DF0"/>
    <w:rsid w:val="00887941"/>
    <w:rsid w:val="008C3307"/>
    <w:rsid w:val="008E1E5C"/>
    <w:rsid w:val="00900469"/>
    <w:rsid w:val="00903149"/>
    <w:rsid w:val="00930DBA"/>
    <w:rsid w:val="009727A9"/>
    <w:rsid w:val="00982FE5"/>
    <w:rsid w:val="0098737E"/>
    <w:rsid w:val="009940B2"/>
    <w:rsid w:val="009A07A9"/>
    <w:rsid w:val="009C6FE9"/>
    <w:rsid w:val="009D39F9"/>
    <w:rsid w:val="009D7E37"/>
    <w:rsid w:val="009E51F4"/>
    <w:rsid w:val="009F1989"/>
    <w:rsid w:val="00A02500"/>
    <w:rsid w:val="00A03F21"/>
    <w:rsid w:val="00A34DFF"/>
    <w:rsid w:val="00A52F9C"/>
    <w:rsid w:val="00A552EB"/>
    <w:rsid w:val="00A73982"/>
    <w:rsid w:val="00AA355B"/>
    <w:rsid w:val="00AB5F9D"/>
    <w:rsid w:val="00AF6D03"/>
    <w:rsid w:val="00B01D6F"/>
    <w:rsid w:val="00B15216"/>
    <w:rsid w:val="00B3154B"/>
    <w:rsid w:val="00B37015"/>
    <w:rsid w:val="00BB231F"/>
    <w:rsid w:val="00BD4765"/>
    <w:rsid w:val="00C10ED1"/>
    <w:rsid w:val="00C410C3"/>
    <w:rsid w:val="00CA4AC0"/>
    <w:rsid w:val="00CA7D0F"/>
    <w:rsid w:val="00CD1B69"/>
    <w:rsid w:val="00D11E4E"/>
    <w:rsid w:val="00D52EBA"/>
    <w:rsid w:val="00DC74C1"/>
    <w:rsid w:val="00DF13D1"/>
    <w:rsid w:val="00E15DFA"/>
    <w:rsid w:val="00E24585"/>
    <w:rsid w:val="00E2791D"/>
    <w:rsid w:val="00E77843"/>
    <w:rsid w:val="00E77B06"/>
    <w:rsid w:val="00E8579E"/>
    <w:rsid w:val="00E86A69"/>
    <w:rsid w:val="00EB63BE"/>
    <w:rsid w:val="00EC0413"/>
    <w:rsid w:val="00F06398"/>
    <w:rsid w:val="00F64634"/>
    <w:rsid w:val="00FA3535"/>
    <w:rsid w:val="00FD2193"/>
    <w:rsid w:val="00FE095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93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1115</Words>
  <Characters>637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2023-05-02T05:52:00Z</cp:lastPrinted>
  <dcterms:created xsi:type="dcterms:W3CDTF">2024-02-21T08:55:00Z</dcterms:created>
  <dcterms:modified xsi:type="dcterms:W3CDTF">2024-02-21T08:56:00Z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